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C6C" w:rsidRPr="00041283" w:rsidRDefault="00352C6C" w:rsidP="00D40B01">
      <w:pPr>
        <w:pStyle w:val="Title"/>
        <w:rPr>
          <w:sz w:val="28"/>
          <w:szCs w:val="28"/>
        </w:rPr>
      </w:pPr>
      <w:r w:rsidRPr="00041283">
        <w:rPr>
          <w:sz w:val="28"/>
          <w:szCs w:val="28"/>
        </w:rPr>
        <w:t>Minnesota State University</w:t>
      </w:r>
      <w:r w:rsidR="009B5AF3">
        <w:rPr>
          <w:sz w:val="28"/>
          <w:szCs w:val="28"/>
        </w:rPr>
        <w:t>, Mankato</w:t>
      </w:r>
    </w:p>
    <w:p w:rsidR="00352C6C" w:rsidRDefault="00FE6F53">
      <w:pPr>
        <w:pStyle w:val="Subtitle"/>
        <w:rPr>
          <w:sz w:val="28"/>
          <w:szCs w:val="28"/>
        </w:rPr>
      </w:pPr>
      <w:r>
        <w:rPr>
          <w:sz w:val="28"/>
          <w:szCs w:val="28"/>
        </w:rPr>
        <w:t>LEVEL I</w:t>
      </w:r>
      <w:r w:rsidR="001F2476">
        <w:rPr>
          <w:sz w:val="28"/>
          <w:szCs w:val="28"/>
        </w:rPr>
        <w:t>I</w:t>
      </w:r>
      <w:r w:rsidR="001F0607">
        <w:rPr>
          <w:sz w:val="28"/>
          <w:szCs w:val="28"/>
        </w:rPr>
        <w:t xml:space="preserve"> Field Experience</w:t>
      </w:r>
      <w:r w:rsidR="004D3355">
        <w:rPr>
          <w:sz w:val="28"/>
          <w:szCs w:val="28"/>
        </w:rPr>
        <w:t xml:space="preserve"> </w:t>
      </w:r>
      <w:r w:rsidR="00652FFD">
        <w:rPr>
          <w:sz w:val="28"/>
          <w:szCs w:val="28"/>
        </w:rPr>
        <w:t>– Initial Licensure</w:t>
      </w:r>
    </w:p>
    <w:p w:rsidR="00352C6C" w:rsidRPr="00041283" w:rsidRDefault="009E7A81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101600</wp:posOffset>
                </wp:positionV>
                <wp:extent cx="1988820" cy="228600"/>
                <wp:effectExtent l="0" t="0" r="1905" b="3175"/>
                <wp:wrapNone/>
                <wp:docPr id="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88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F76" w:rsidRDefault="00DD7F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90pt;margin-top:8pt;width:156.6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" stroked="f">
                <v:textbox>
                  <w:txbxContent>
                    <w:p w:rsidR="00DD7F76" w:rsidRDefault="00DD7F76"/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101600</wp:posOffset>
                </wp:positionV>
                <wp:extent cx="571500" cy="228600"/>
                <wp:effectExtent l="0" t="0" r="0" b="3175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F76" w:rsidRDefault="00DD7F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405pt;margin-top:8pt;width:45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" stroked="f">
                <v:textbox>
                  <w:txbxContent>
                    <w:p w:rsidR="00DD7F76" w:rsidRDefault="00DD7F76"/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101600</wp:posOffset>
                </wp:positionV>
                <wp:extent cx="571500" cy="228600"/>
                <wp:effectExtent l="0" t="0" r="0" b="3175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F76" w:rsidRDefault="00DD7F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297pt;margin-top:8pt;width:45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" stroked="f">
                <v:textbox>
                  <w:txbxContent>
                    <w:p w:rsidR="00DD7F76" w:rsidRDefault="00DD7F76"/>
                  </w:txbxContent>
                </v:textbox>
              </v:shape>
            </w:pict>
          </mc:Fallback>
        </mc:AlternateContent>
      </w:r>
    </w:p>
    <w:p w:rsidR="00041283" w:rsidRDefault="007F62B9" w:rsidP="007F62B9">
      <w:pPr>
        <w:rPr>
          <w:b/>
          <w:bCs/>
          <w:sz w:val="20"/>
          <w:szCs w:val="20"/>
        </w:rPr>
      </w:pPr>
      <w:r w:rsidRPr="00041283">
        <w:rPr>
          <w:b/>
          <w:bCs/>
          <w:sz w:val="20"/>
          <w:szCs w:val="20"/>
        </w:rPr>
        <w:t>Teacher Candidate ______________</w:t>
      </w:r>
      <w:r w:rsidR="00041283">
        <w:rPr>
          <w:b/>
          <w:bCs/>
          <w:sz w:val="20"/>
          <w:szCs w:val="20"/>
        </w:rPr>
        <w:t>__</w:t>
      </w:r>
      <w:r w:rsidR="0040109B">
        <w:rPr>
          <w:b/>
          <w:bCs/>
          <w:sz w:val="20"/>
          <w:szCs w:val="20"/>
        </w:rPr>
        <w:softHyphen/>
      </w:r>
      <w:r w:rsidR="0040109B">
        <w:rPr>
          <w:b/>
          <w:bCs/>
          <w:sz w:val="20"/>
          <w:szCs w:val="20"/>
        </w:rPr>
        <w:softHyphen/>
      </w:r>
      <w:r w:rsidR="0040109B">
        <w:rPr>
          <w:b/>
          <w:bCs/>
          <w:sz w:val="20"/>
          <w:szCs w:val="20"/>
        </w:rPr>
        <w:softHyphen/>
      </w:r>
      <w:r w:rsidR="0040109B">
        <w:rPr>
          <w:b/>
          <w:bCs/>
          <w:sz w:val="20"/>
          <w:szCs w:val="20"/>
        </w:rPr>
        <w:softHyphen/>
      </w:r>
      <w:r w:rsidR="0040109B">
        <w:rPr>
          <w:b/>
          <w:bCs/>
          <w:sz w:val="20"/>
          <w:szCs w:val="20"/>
        </w:rPr>
        <w:softHyphen/>
      </w:r>
      <w:r w:rsidR="0040109B">
        <w:rPr>
          <w:b/>
          <w:bCs/>
          <w:sz w:val="20"/>
          <w:szCs w:val="20"/>
        </w:rPr>
        <w:softHyphen/>
        <w:t xml:space="preserve">________________     </w:t>
      </w:r>
      <w:r w:rsidR="00041283" w:rsidRPr="00041283">
        <w:rPr>
          <w:b/>
          <w:bCs/>
          <w:sz w:val="20"/>
          <w:szCs w:val="20"/>
        </w:rPr>
        <w:t>Tech ID# _________</w:t>
      </w:r>
      <w:r w:rsidR="0040109B">
        <w:rPr>
          <w:b/>
          <w:bCs/>
          <w:sz w:val="20"/>
          <w:szCs w:val="20"/>
        </w:rPr>
        <w:t xml:space="preserve">      Semester___________</w:t>
      </w:r>
    </w:p>
    <w:p w:rsidR="0040109B" w:rsidRDefault="009E7A81" w:rsidP="007F62B9">
      <w:pPr>
        <w:rPr>
          <w:b/>
          <w:bCs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93980</wp:posOffset>
                </wp:positionV>
                <wp:extent cx="2743200" cy="309880"/>
                <wp:effectExtent l="0" t="0" r="0" b="0"/>
                <wp:wrapNone/>
                <wp:docPr id="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F76" w:rsidRDefault="00DD7F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318pt;margin-top:7.4pt;width:3in;height:24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" stroked="f">
                <v:textbox>
                  <w:txbxContent>
                    <w:p w:rsidR="00DD7F76" w:rsidRDefault="00DD7F76"/>
                  </w:txbxContent>
                </v:textbox>
              </v:shape>
            </w:pict>
          </mc:Fallback>
        </mc:AlternateContent>
      </w:r>
    </w:p>
    <w:p w:rsidR="0040109B" w:rsidRPr="00041283" w:rsidRDefault="009E7A81" w:rsidP="007F62B9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43180</wp:posOffset>
                </wp:positionV>
                <wp:extent cx="2057400" cy="228600"/>
                <wp:effectExtent l="0" t="0" r="0" b="4445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F76" w:rsidRDefault="00DD7F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1in;margin-top:3.4pt;width:162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" stroked="f">
                <v:textbox>
                  <w:txbxContent>
                    <w:p w:rsidR="00DD7F76" w:rsidRDefault="00DD7F76"/>
                  </w:txbxContent>
                </v:textbox>
              </v:shape>
            </w:pict>
          </mc:Fallback>
        </mc:AlternateContent>
      </w:r>
    </w:p>
    <w:p w:rsidR="00041283" w:rsidRPr="00041283" w:rsidRDefault="007F62B9" w:rsidP="00041283">
      <w:pPr>
        <w:rPr>
          <w:b/>
          <w:sz w:val="20"/>
          <w:szCs w:val="20"/>
        </w:rPr>
      </w:pPr>
      <w:r w:rsidRPr="00041283">
        <w:rPr>
          <w:b/>
          <w:sz w:val="20"/>
          <w:szCs w:val="20"/>
        </w:rPr>
        <w:t>School/Location______________</w:t>
      </w:r>
      <w:r w:rsidR="00041283" w:rsidRPr="00041283">
        <w:rPr>
          <w:b/>
          <w:sz w:val="20"/>
          <w:szCs w:val="20"/>
        </w:rPr>
        <w:t>___________________</w:t>
      </w:r>
      <w:r w:rsidRPr="00041283">
        <w:rPr>
          <w:b/>
          <w:sz w:val="20"/>
          <w:szCs w:val="20"/>
        </w:rPr>
        <w:t xml:space="preserve"> Grade and Subject_______________</w:t>
      </w:r>
      <w:r w:rsidR="00041283" w:rsidRPr="00041283">
        <w:rPr>
          <w:b/>
          <w:sz w:val="20"/>
          <w:szCs w:val="20"/>
        </w:rPr>
        <w:t>_________________________</w:t>
      </w:r>
      <w:r w:rsidR="003F08CA">
        <w:rPr>
          <w:b/>
          <w:sz w:val="20"/>
          <w:szCs w:val="20"/>
        </w:rPr>
        <w:t>__</w:t>
      </w:r>
      <w:r w:rsidR="00041283" w:rsidRPr="00041283">
        <w:rPr>
          <w:b/>
          <w:sz w:val="20"/>
          <w:szCs w:val="20"/>
        </w:rPr>
        <w:t>_</w:t>
      </w:r>
    </w:p>
    <w:p w:rsidR="00041283" w:rsidRPr="00041283" w:rsidRDefault="009E7A81" w:rsidP="00041283">
      <w:pP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1242060</wp:posOffset>
                </wp:positionH>
                <wp:positionV relativeFrom="paragraph">
                  <wp:posOffset>47625</wp:posOffset>
                </wp:positionV>
                <wp:extent cx="1973580" cy="228600"/>
                <wp:effectExtent l="3810" t="0" r="3810" b="0"/>
                <wp:wrapNone/>
                <wp:docPr id="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358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F76" w:rsidRDefault="00DD7F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1" type="#_x0000_t202" style="position:absolute;margin-left:97.8pt;margin-top:3.75pt;width:155.4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" stroked="f">
                <v:textbox>
                  <w:txbxContent>
                    <w:p w:rsidR="00DD7F76" w:rsidRDefault="00DD7F76"/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ragraph">
                  <wp:posOffset>47625</wp:posOffset>
                </wp:positionV>
                <wp:extent cx="2171700" cy="228600"/>
                <wp:effectExtent l="0" t="0" r="0" b="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50A4" w:rsidRDefault="006E50A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2" type="#_x0000_t202" style="position:absolute;margin-left:356.25pt;margin-top:3.75pt;width:171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" stroked="f">
                <v:textbox>
                  <w:txbxContent>
                    <w:p w:rsidR="006E50A4" w:rsidRDefault="006E50A4"/>
                  </w:txbxContent>
                </v:textbox>
              </v:shape>
            </w:pict>
          </mc:Fallback>
        </mc:AlternateContent>
      </w:r>
      <w:r w:rsidR="007F62B9" w:rsidRPr="00041283">
        <w:rPr>
          <w:b/>
          <w:sz w:val="20"/>
          <w:szCs w:val="20"/>
        </w:rPr>
        <w:t xml:space="preserve"> </w:t>
      </w:r>
    </w:p>
    <w:p w:rsidR="00352C6C" w:rsidRDefault="007F62B9" w:rsidP="00041283">
      <w:pPr>
        <w:rPr>
          <w:b/>
          <w:sz w:val="20"/>
          <w:szCs w:val="20"/>
        </w:rPr>
      </w:pPr>
      <w:r w:rsidRPr="00041283">
        <w:rPr>
          <w:b/>
          <w:sz w:val="20"/>
          <w:szCs w:val="20"/>
        </w:rPr>
        <w:t>Cooperating Teacher______________________</w:t>
      </w:r>
      <w:r w:rsidR="00041283" w:rsidRPr="00041283">
        <w:rPr>
          <w:b/>
          <w:sz w:val="20"/>
          <w:szCs w:val="20"/>
        </w:rPr>
        <w:t>_________</w:t>
      </w:r>
      <w:r w:rsidRPr="00041283">
        <w:rPr>
          <w:b/>
          <w:sz w:val="20"/>
          <w:szCs w:val="20"/>
        </w:rPr>
        <w:t xml:space="preserve">__ University </w:t>
      </w:r>
      <w:r w:rsidR="001F0607">
        <w:rPr>
          <w:b/>
          <w:sz w:val="20"/>
          <w:szCs w:val="20"/>
        </w:rPr>
        <w:t>Faculty</w:t>
      </w:r>
      <w:r w:rsidRPr="00041283">
        <w:rPr>
          <w:b/>
          <w:sz w:val="20"/>
          <w:szCs w:val="20"/>
        </w:rPr>
        <w:t xml:space="preserve"> __________________________</w:t>
      </w:r>
      <w:r w:rsidR="00041283" w:rsidRPr="00041283">
        <w:rPr>
          <w:b/>
          <w:sz w:val="20"/>
          <w:szCs w:val="20"/>
        </w:rPr>
        <w:t>______</w:t>
      </w:r>
      <w:r w:rsidR="003F08CA">
        <w:rPr>
          <w:b/>
          <w:sz w:val="20"/>
          <w:szCs w:val="20"/>
        </w:rPr>
        <w:t>__</w:t>
      </w:r>
      <w:r w:rsidR="00041283" w:rsidRPr="00041283">
        <w:rPr>
          <w:b/>
          <w:sz w:val="20"/>
          <w:szCs w:val="20"/>
        </w:rPr>
        <w:t>_</w:t>
      </w:r>
    </w:p>
    <w:p w:rsidR="0040109B" w:rsidRPr="00041283" w:rsidRDefault="0040109B" w:rsidP="00041283">
      <w:pPr>
        <w:rPr>
          <w:b/>
          <w:bCs/>
          <w:sz w:val="20"/>
          <w:szCs w:val="20"/>
        </w:rPr>
      </w:pPr>
    </w:p>
    <w:p w:rsidR="001F0607" w:rsidRDefault="00652FFD">
      <w:pPr>
        <w:rPr>
          <w:b/>
          <w:sz w:val="20"/>
          <w:szCs w:val="20"/>
        </w:rPr>
      </w:pPr>
      <w:r w:rsidRPr="00EA61EA">
        <w:rPr>
          <w:b/>
          <w:sz w:val="20"/>
          <w:szCs w:val="20"/>
        </w:rPr>
        <w:t>Field Experience Level:</w:t>
      </w:r>
      <w:r w:rsidRPr="00EA61EA">
        <w:rPr>
          <w:b/>
          <w:sz w:val="20"/>
          <w:szCs w:val="20"/>
        </w:rPr>
        <w:tab/>
      </w:r>
      <w:r w:rsidR="007914CE">
        <w:rPr>
          <w:b/>
          <w:sz w:val="20"/>
          <w:szCs w:val="20"/>
        </w:rPr>
        <w:t>I</w:t>
      </w:r>
      <w:r w:rsidR="001F2476">
        <w:rPr>
          <w:b/>
          <w:sz w:val="20"/>
          <w:szCs w:val="20"/>
        </w:rPr>
        <w:t>I</w:t>
      </w:r>
      <w:r w:rsidRPr="00EA61EA">
        <w:rPr>
          <w:b/>
          <w:sz w:val="20"/>
          <w:szCs w:val="20"/>
        </w:rPr>
        <w:t>-</w:t>
      </w:r>
      <w:r w:rsidR="001F0607">
        <w:rPr>
          <w:b/>
          <w:sz w:val="20"/>
          <w:szCs w:val="20"/>
        </w:rPr>
        <w:t xml:space="preserve">Field Experience </w:t>
      </w:r>
    </w:p>
    <w:p w:rsidR="007914CE" w:rsidRDefault="00C77F2E" w:rsidP="00266D24">
      <w:pPr>
        <w:rPr>
          <w:b/>
          <w:sz w:val="20"/>
        </w:rPr>
      </w:pPr>
      <w:r w:rsidRPr="00C77F2E">
        <w:rPr>
          <w:b/>
          <w:sz w:val="20"/>
        </w:rPr>
        <w:t xml:space="preserve">Note:  </w:t>
      </w:r>
      <w:r w:rsidR="003C0D5D">
        <w:rPr>
          <w:b/>
          <w:sz w:val="20"/>
        </w:rPr>
        <w:t xml:space="preserve">This evaluation document acknowledges that </w:t>
      </w:r>
      <w:r w:rsidRPr="00C77F2E">
        <w:rPr>
          <w:b/>
          <w:sz w:val="20"/>
        </w:rPr>
        <w:t xml:space="preserve">Teacher Candidates </w:t>
      </w:r>
      <w:r w:rsidR="003C0D5D">
        <w:rPr>
          <w:b/>
          <w:sz w:val="20"/>
        </w:rPr>
        <w:t xml:space="preserve">should be assessed as beginning teachers, not experienced educators.  </w:t>
      </w:r>
    </w:p>
    <w:p w:rsidR="00352C6C" w:rsidRPr="00266D24" w:rsidRDefault="00352C6C" w:rsidP="00266D24">
      <w:pPr>
        <w:rPr>
          <w:b/>
          <w:sz w:val="20"/>
        </w:rPr>
      </w:pPr>
    </w:p>
    <w:tbl>
      <w:tblPr>
        <w:tblW w:w="106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0"/>
        <w:gridCol w:w="1350"/>
        <w:gridCol w:w="1800"/>
        <w:gridCol w:w="1620"/>
      </w:tblGrid>
      <w:tr w:rsidR="00266D24" w:rsidRPr="00713DD0" w:rsidTr="00741EB1">
        <w:trPr>
          <w:trHeight w:val="242"/>
        </w:trPr>
        <w:tc>
          <w:tcPr>
            <w:tcW w:w="5850" w:type="dxa"/>
            <w:shd w:val="clear" w:color="auto" w:fill="E0E0E0"/>
          </w:tcPr>
          <w:p w:rsidR="00266D24" w:rsidRPr="007036ED" w:rsidRDefault="00266D24">
            <w:pPr>
              <w:pStyle w:val="Heading2"/>
              <w:rPr>
                <w:sz w:val="20"/>
                <w:szCs w:val="20"/>
              </w:rPr>
            </w:pPr>
            <w:r w:rsidRPr="007036ED">
              <w:rPr>
                <w:sz w:val="20"/>
                <w:szCs w:val="20"/>
              </w:rPr>
              <w:t>Domain 1: Planning and Preparation</w:t>
            </w:r>
          </w:p>
        </w:tc>
        <w:tc>
          <w:tcPr>
            <w:tcW w:w="135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Unsatisfactory</w:t>
            </w:r>
          </w:p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Developing</w:t>
            </w:r>
          </w:p>
        </w:tc>
        <w:tc>
          <w:tcPr>
            <w:tcW w:w="162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Meets Expectations</w:t>
            </w:r>
          </w:p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(Danielson-Basic)</w:t>
            </w:r>
          </w:p>
        </w:tc>
      </w:tr>
      <w:tr w:rsidR="00266D24" w:rsidRPr="00713DD0" w:rsidTr="00741EB1">
        <w:tc>
          <w:tcPr>
            <w:tcW w:w="5850" w:type="dxa"/>
          </w:tcPr>
          <w:p w:rsidR="00266D24" w:rsidRPr="00741EB1" w:rsidRDefault="00266D24" w:rsidP="00482E8A">
            <w:pPr>
              <w:rPr>
                <w:b/>
                <w:bCs/>
                <w:sz w:val="18"/>
                <w:szCs w:val="16"/>
              </w:rPr>
            </w:pPr>
            <w:r w:rsidRPr="00741EB1">
              <w:rPr>
                <w:b/>
                <w:bCs/>
                <w:sz w:val="18"/>
                <w:szCs w:val="16"/>
              </w:rPr>
              <w:t>a. Demonstrating Knowledge of Content and Pedagogy</w:t>
            </w:r>
          </w:p>
          <w:p w:rsidR="00266D24" w:rsidRPr="00741EB1" w:rsidRDefault="00266D24" w:rsidP="00482E8A">
            <w:pPr>
              <w:rPr>
                <w:bCs/>
                <w:sz w:val="18"/>
                <w:szCs w:val="16"/>
              </w:rPr>
            </w:pPr>
            <w:r w:rsidRPr="00741EB1">
              <w:rPr>
                <w:bCs/>
                <w:sz w:val="18"/>
                <w:szCs w:val="16"/>
              </w:rPr>
              <w:t>-knowledge of content and structure of the discipline; prerequisite relationships; content-related pedagogy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</w:tcPr>
          <w:p w:rsidR="00266D24" w:rsidRPr="00713DD0" w:rsidRDefault="009E7A8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yes</w:t>
            </w:r>
          </w:p>
        </w:tc>
      </w:tr>
      <w:tr w:rsidR="00266D24" w:rsidRPr="00713DD0" w:rsidTr="00741EB1">
        <w:tc>
          <w:tcPr>
            <w:tcW w:w="5850" w:type="dxa"/>
          </w:tcPr>
          <w:p w:rsidR="00266D24" w:rsidRPr="00741EB1" w:rsidRDefault="00266D24" w:rsidP="00482E8A">
            <w:pPr>
              <w:rPr>
                <w:rFonts w:eastAsia="MS Mincho"/>
                <w:b/>
                <w:bCs/>
                <w:sz w:val="18"/>
                <w:szCs w:val="16"/>
              </w:rPr>
            </w:pPr>
            <w:r w:rsidRPr="00741EB1">
              <w:rPr>
                <w:rFonts w:eastAsia="MS Mincho"/>
                <w:b/>
                <w:bCs/>
                <w:sz w:val="18"/>
                <w:szCs w:val="16"/>
              </w:rPr>
              <w:t>b. Demonstrating Knowledge of Students</w:t>
            </w:r>
          </w:p>
          <w:p w:rsidR="00266D24" w:rsidRPr="00741EB1" w:rsidRDefault="00266D24" w:rsidP="00713DD0">
            <w:pPr>
              <w:rPr>
                <w:rFonts w:eastAsia="MS Mincho"/>
                <w:bCs/>
                <w:sz w:val="18"/>
                <w:szCs w:val="16"/>
              </w:rPr>
            </w:pPr>
            <w:r w:rsidRPr="00741EB1">
              <w:rPr>
                <w:rFonts w:eastAsia="MS Mincho"/>
                <w:sz w:val="18"/>
                <w:szCs w:val="16"/>
              </w:rPr>
              <w:t>-knowledge of child and adolescent development; learning process, students’ skills, knowledge, and language proficiency; students’ interests and cultural heritage; students’ special needs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9E7A8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Here</w:t>
            </w:r>
          </w:p>
        </w:tc>
        <w:tc>
          <w:tcPr>
            <w:tcW w:w="1620" w:type="dxa"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66D24" w:rsidRPr="00713DD0" w:rsidTr="00741EB1">
        <w:tc>
          <w:tcPr>
            <w:tcW w:w="5850" w:type="dxa"/>
            <w:shd w:val="clear" w:color="auto" w:fill="FFFFFF"/>
          </w:tcPr>
          <w:p w:rsidR="00266D24" w:rsidRPr="00741EB1" w:rsidRDefault="00266D24" w:rsidP="00744549">
            <w:pPr>
              <w:pStyle w:val="PlainText"/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  <w:t>c. Setting Instructional Outcomes</w:t>
            </w:r>
          </w:p>
          <w:p w:rsidR="00266D24" w:rsidRPr="00741EB1" w:rsidRDefault="00266D24" w:rsidP="00744549">
            <w:pPr>
              <w:pStyle w:val="PlainText"/>
              <w:rPr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Cs/>
                <w:sz w:val="18"/>
                <w:szCs w:val="16"/>
              </w:rPr>
              <w:t>-value, sequence, and alignment; clarity; balance; suitability for diverse learners</w:t>
            </w:r>
          </w:p>
        </w:tc>
        <w:tc>
          <w:tcPr>
            <w:tcW w:w="1350" w:type="dxa"/>
            <w:shd w:val="clear" w:color="auto" w:fill="FFFFFF"/>
            <w:vAlign w:val="center"/>
          </w:tcPr>
          <w:p w:rsidR="00266D24" w:rsidRPr="001F0607" w:rsidRDefault="00266D24" w:rsidP="001F0607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266D24" w:rsidRPr="001F0607" w:rsidRDefault="00266D24" w:rsidP="001F0607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266D24" w:rsidRPr="001F0607" w:rsidRDefault="009E7A81" w:rsidP="001F060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yes</w:t>
            </w:r>
          </w:p>
        </w:tc>
      </w:tr>
      <w:tr w:rsidR="00266D24" w:rsidRPr="00713DD0" w:rsidTr="00741EB1">
        <w:tc>
          <w:tcPr>
            <w:tcW w:w="5850" w:type="dxa"/>
            <w:shd w:val="clear" w:color="auto" w:fill="FFFFFF"/>
          </w:tcPr>
          <w:p w:rsidR="00266D24" w:rsidRPr="00741EB1" w:rsidRDefault="00266D24" w:rsidP="00744549">
            <w:pPr>
              <w:pStyle w:val="PlainText"/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  <w:t>d. Demonstrating Knowledge of Resources</w:t>
            </w:r>
          </w:p>
          <w:p w:rsidR="00266D24" w:rsidRPr="00741EB1" w:rsidRDefault="00266D24" w:rsidP="00744549">
            <w:pPr>
              <w:pStyle w:val="PlainText"/>
              <w:rPr>
                <w:rFonts w:ascii="Times New Roman" w:eastAsia="MS Mincho" w:hAnsi="Times New Roman" w:cs="Times New Roman"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Cs/>
                <w:sz w:val="18"/>
                <w:szCs w:val="16"/>
              </w:rPr>
              <w:t>-resources for classroom use; extend content knowledge and pedagogy; resources for students</w:t>
            </w:r>
          </w:p>
        </w:tc>
        <w:tc>
          <w:tcPr>
            <w:tcW w:w="1350" w:type="dxa"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</w:tcPr>
          <w:p w:rsidR="00266D24" w:rsidRPr="00713DD0" w:rsidRDefault="009E7A8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yes</w:t>
            </w:r>
          </w:p>
        </w:tc>
      </w:tr>
      <w:tr w:rsidR="00266D24" w:rsidRPr="00713DD0" w:rsidTr="00741EB1">
        <w:tc>
          <w:tcPr>
            <w:tcW w:w="5850" w:type="dxa"/>
            <w:shd w:val="clear" w:color="auto" w:fill="FFFFFF"/>
          </w:tcPr>
          <w:p w:rsidR="00266D24" w:rsidRPr="00741EB1" w:rsidRDefault="00266D24" w:rsidP="00744549">
            <w:pPr>
              <w:pStyle w:val="PlainText"/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  <w:t>e. Designing Coherent Instruction</w:t>
            </w:r>
          </w:p>
          <w:p w:rsidR="00266D24" w:rsidRPr="00741EB1" w:rsidRDefault="00266D24" w:rsidP="00744549">
            <w:pPr>
              <w:pStyle w:val="PlainText"/>
              <w:rPr>
                <w:rFonts w:ascii="Times New Roman" w:eastAsia="MS Mincho" w:hAnsi="Times New Roman" w:cs="Times New Roman"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Cs/>
                <w:sz w:val="18"/>
                <w:szCs w:val="16"/>
              </w:rPr>
              <w:t>-learning activities; instructional materials and resources; instructional groups; lesson and unit structure</w:t>
            </w:r>
          </w:p>
        </w:tc>
        <w:tc>
          <w:tcPr>
            <w:tcW w:w="1350" w:type="dxa"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</w:tcPr>
          <w:p w:rsidR="00266D24" w:rsidRPr="00713DD0" w:rsidRDefault="009E7A8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yes</w:t>
            </w:r>
          </w:p>
        </w:tc>
      </w:tr>
      <w:tr w:rsidR="00266D24" w:rsidRPr="00713DD0" w:rsidTr="00741EB1">
        <w:tc>
          <w:tcPr>
            <w:tcW w:w="5850" w:type="dxa"/>
            <w:tcBorders>
              <w:bottom w:val="single" w:sz="4" w:space="0" w:color="auto"/>
            </w:tcBorders>
            <w:shd w:val="clear" w:color="auto" w:fill="FFFFFF"/>
          </w:tcPr>
          <w:p w:rsidR="00266D24" w:rsidRPr="00741EB1" w:rsidRDefault="00266D24" w:rsidP="00744549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f. Designing Student Assessments</w:t>
            </w:r>
          </w:p>
          <w:p w:rsidR="00266D24" w:rsidRPr="00741EB1" w:rsidRDefault="00266D24" w:rsidP="00744549">
            <w:pPr>
              <w:pStyle w:val="PlainText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Cs/>
                <w:sz w:val="18"/>
                <w:szCs w:val="16"/>
              </w:rPr>
              <w:t>-congruence with instructional outcomes; criteria and standards; design of formative assessments; use for planning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</w:tcPr>
          <w:p w:rsidR="00266D24" w:rsidRPr="00713DD0" w:rsidRDefault="009E7A8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yes</w:t>
            </w:r>
          </w:p>
        </w:tc>
      </w:tr>
      <w:tr w:rsidR="00266D24" w:rsidRPr="00713DD0" w:rsidTr="00741EB1">
        <w:tc>
          <w:tcPr>
            <w:tcW w:w="5850" w:type="dxa"/>
            <w:shd w:val="clear" w:color="auto" w:fill="E0E0E0"/>
          </w:tcPr>
          <w:p w:rsidR="00266D24" w:rsidRPr="007036ED" w:rsidRDefault="00266D24">
            <w:pPr>
              <w:rPr>
                <w:sz w:val="20"/>
                <w:szCs w:val="20"/>
              </w:rPr>
            </w:pPr>
            <w:r w:rsidRPr="007036ED">
              <w:rPr>
                <w:b/>
                <w:bCs/>
                <w:sz w:val="20"/>
                <w:szCs w:val="20"/>
              </w:rPr>
              <w:t>Domain 2: The Classroom Environment</w:t>
            </w:r>
          </w:p>
        </w:tc>
        <w:tc>
          <w:tcPr>
            <w:tcW w:w="135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Unsatisfactory</w:t>
            </w:r>
          </w:p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Developing</w:t>
            </w:r>
          </w:p>
        </w:tc>
        <w:tc>
          <w:tcPr>
            <w:tcW w:w="162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Meets Expectations</w:t>
            </w:r>
          </w:p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(Danielson-Basic)</w:t>
            </w:r>
          </w:p>
        </w:tc>
      </w:tr>
      <w:tr w:rsidR="00266D24" w:rsidRPr="00713DD0" w:rsidTr="00741EB1">
        <w:tc>
          <w:tcPr>
            <w:tcW w:w="5850" w:type="dxa"/>
          </w:tcPr>
          <w:p w:rsidR="00266D24" w:rsidRPr="00741EB1" w:rsidRDefault="00266D24" w:rsidP="00D459F5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a. Creating an Environment of Respect and Rapport</w:t>
            </w:r>
          </w:p>
          <w:p w:rsidR="00266D24" w:rsidRPr="00741EB1" w:rsidRDefault="00266D24" w:rsidP="00D459F5">
            <w:pPr>
              <w:pStyle w:val="PlainText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Cs/>
                <w:sz w:val="18"/>
                <w:szCs w:val="16"/>
              </w:rPr>
              <w:t>- teacher interactions with students; student interactions with other students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9E7A8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here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266D24" w:rsidRPr="00D944B5" w:rsidRDefault="00266D24" w:rsidP="001F060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66D24" w:rsidRPr="00713DD0" w:rsidTr="00741EB1">
        <w:tc>
          <w:tcPr>
            <w:tcW w:w="5850" w:type="dxa"/>
          </w:tcPr>
          <w:p w:rsidR="00266D24" w:rsidRPr="00741EB1" w:rsidRDefault="00266D24">
            <w:pPr>
              <w:pStyle w:val="PlainText"/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b. </w:t>
            </w:r>
            <w:r w:rsidRPr="00741EB1"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  <w:t>Establishing a Culture for Learning</w:t>
            </w:r>
          </w:p>
          <w:p w:rsidR="00266D24" w:rsidRPr="00741EB1" w:rsidRDefault="00266D24">
            <w:pPr>
              <w:pStyle w:val="PlainText"/>
              <w:rPr>
                <w:rFonts w:ascii="Times New Roman" w:hAnsi="Times New Roman" w:cs="Times New Roman"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Cs/>
                <w:sz w:val="18"/>
                <w:szCs w:val="16"/>
              </w:rPr>
              <w:t>- importance of the content; expectations for learning and achievement; student pride in work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266D24" w:rsidRPr="00D944B5" w:rsidRDefault="009E7A81" w:rsidP="001F060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yes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  <w:shd w:val="clear" w:color="auto" w:fill="FFFFFF"/>
          </w:tcPr>
          <w:p w:rsidR="00266D24" w:rsidRPr="00741EB1" w:rsidRDefault="00266D24" w:rsidP="00D459F5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c. Managing Classroom Procedures</w:t>
            </w:r>
          </w:p>
          <w:p w:rsidR="00266D24" w:rsidRPr="00741EB1" w:rsidRDefault="00266D24" w:rsidP="00D459F5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-</w:t>
            </w: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 xml:space="preserve">  management of instructional groups; transitions, materials and supplies; non-instructional duties; supervision of volunteers and paraprofessionals</w:t>
            </w:r>
          </w:p>
        </w:tc>
        <w:tc>
          <w:tcPr>
            <w:tcW w:w="1350" w:type="dxa"/>
            <w:shd w:val="clear" w:color="auto" w:fill="FFFFFF"/>
            <w:vAlign w:val="center"/>
          </w:tcPr>
          <w:p w:rsidR="00266D24" w:rsidRPr="00D37AB6" w:rsidRDefault="00266D24" w:rsidP="00D37AB6"/>
        </w:tc>
        <w:tc>
          <w:tcPr>
            <w:tcW w:w="1800" w:type="dxa"/>
            <w:shd w:val="clear" w:color="auto" w:fill="FFFFFF"/>
            <w:vAlign w:val="center"/>
          </w:tcPr>
          <w:p w:rsidR="00266D24" w:rsidRPr="00D37AB6" w:rsidRDefault="009E7A81" w:rsidP="00D37AB6">
            <w:r>
              <w:t>yes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  <w:shd w:val="clear" w:color="auto" w:fill="FFFFFF"/>
          </w:tcPr>
          <w:p w:rsidR="00266D24" w:rsidRPr="00741EB1" w:rsidRDefault="00266D24" w:rsidP="00D459F5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d. Managing Student Behavior</w:t>
            </w:r>
          </w:p>
          <w:p w:rsidR="00266D24" w:rsidRPr="00741EB1" w:rsidRDefault="00266D24" w:rsidP="00D459F5">
            <w:pPr>
              <w:pStyle w:val="PlainText"/>
              <w:rPr>
                <w:rFonts w:ascii="Times New Roman" w:eastAsia="MS Mincho" w:hAnsi="Times New Roman" w:cs="Times New Roman"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-</w:t>
            </w: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 xml:space="preserve"> Expectations; monitoring of student behavior and misbehavior</w:t>
            </w:r>
          </w:p>
        </w:tc>
        <w:tc>
          <w:tcPr>
            <w:tcW w:w="1350" w:type="dxa"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FFFFFF"/>
          </w:tcPr>
          <w:p w:rsidR="00266D24" w:rsidRPr="00713DD0" w:rsidRDefault="009E7A8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yes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  <w:tcBorders>
              <w:bottom w:val="single" w:sz="4" w:space="0" w:color="auto"/>
            </w:tcBorders>
            <w:shd w:val="clear" w:color="auto" w:fill="FFFFFF"/>
          </w:tcPr>
          <w:p w:rsidR="00266D24" w:rsidRPr="00741EB1" w:rsidRDefault="00266D24" w:rsidP="00D459F5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e. Organizing Physical Space</w:t>
            </w:r>
          </w:p>
          <w:p w:rsidR="00266D24" w:rsidRPr="00741EB1" w:rsidRDefault="00266D24" w:rsidP="00D459F5">
            <w:pPr>
              <w:pStyle w:val="PlainText"/>
              <w:rPr>
                <w:rFonts w:ascii="Times New Roman" w:eastAsia="MS Mincho" w:hAnsi="Times New Roman" w:cs="Times New Roman"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- </w:t>
            </w: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>Safety and accessibility; arrangement of furniture; use of physical resources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FFFFF"/>
          </w:tcPr>
          <w:p w:rsidR="00266D24" w:rsidRPr="00713DD0" w:rsidRDefault="009E7A8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yes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  <w:shd w:val="clear" w:color="auto" w:fill="E0E0E0"/>
          </w:tcPr>
          <w:p w:rsidR="00266D24" w:rsidRPr="007036ED" w:rsidRDefault="00266D24">
            <w:pPr>
              <w:rPr>
                <w:sz w:val="20"/>
                <w:szCs w:val="20"/>
              </w:rPr>
            </w:pPr>
            <w:r w:rsidRPr="007036ED">
              <w:rPr>
                <w:b/>
                <w:bCs/>
                <w:sz w:val="20"/>
                <w:szCs w:val="20"/>
              </w:rPr>
              <w:t>Domain 3: Instruction</w:t>
            </w:r>
          </w:p>
        </w:tc>
        <w:tc>
          <w:tcPr>
            <w:tcW w:w="135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Unsatisfactory</w:t>
            </w:r>
          </w:p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Developing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</w:tcPr>
          <w:p w:rsidR="00266D24" w:rsidRPr="00741EB1" w:rsidRDefault="00266D24" w:rsidP="008505CA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b/>
                <w:bCs/>
                <w:sz w:val="18"/>
                <w:szCs w:val="16"/>
              </w:rPr>
              <w:t>a.</w:t>
            </w: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 Communicating with Students</w:t>
            </w:r>
          </w:p>
          <w:p w:rsidR="00266D24" w:rsidRPr="00741EB1" w:rsidRDefault="00266D24" w:rsidP="008505CA">
            <w:pPr>
              <w:rPr>
                <w:bCs/>
                <w:sz w:val="18"/>
                <w:szCs w:val="16"/>
              </w:rPr>
            </w:pPr>
            <w:r w:rsidRPr="00741EB1">
              <w:rPr>
                <w:bCs/>
                <w:sz w:val="18"/>
                <w:szCs w:val="16"/>
              </w:rPr>
              <w:t>- expectations for learning; directions and procedures; explanations of content; use of oral and written language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9E7A8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yes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</w:tcPr>
          <w:p w:rsidR="00266D24" w:rsidRPr="00741EB1" w:rsidRDefault="00266D24" w:rsidP="008505CA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b. Using Questioning and Discussion Techniques</w:t>
            </w:r>
          </w:p>
          <w:p w:rsidR="00266D24" w:rsidRPr="00741EB1" w:rsidRDefault="00266D24" w:rsidP="008505CA">
            <w:pPr>
              <w:pStyle w:val="PlainText"/>
              <w:rPr>
                <w:rFonts w:ascii="Times New Roman" w:eastAsia="MS Mincho" w:hAnsi="Times New Roman" w:cs="Times New Roman"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Cs/>
                <w:sz w:val="18"/>
                <w:szCs w:val="16"/>
              </w:rPr>
              <w:t>- quality of questions; discussion techniques; student participation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9E7A8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yes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  <w:shd w:val="clear" w:color="auto" w:fill="FFFFFF"/>
          </w:tcPr>
          <w:p w:rsidR="00266D24" w:rsidRPr="00741EB1" w:rsidRDefault="00266D24">
            <w:pPr>
              <w:pStyle w:val="PlainText"/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c. </w:t>
            </w:r>
            <w:r w:rsidRPr="00741EB1"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  <w:t>Engaging Students in Learning</w:t>
            </w:r>
          </w:p>
          <w:p w:rsidR="00266D24" w:rsidRPr="00741EB1" w:rsidRDefault="00266D24">
            <w:pPr>
              <w:pStyle w:val="PlainText"/>
              <w:rPr>
                <w:rFonts w:ascii="Times New Roman" w:hAnsi="Times New Roman" w:cs="Times New Roman"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sz w:val="18"/>
                <w:szCs w:val="16"/>
              </w:rPr>
              <w:t>-</w:t>
            </w: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 xml:space="preserve"> activities and assignments; grouping of students; instructional materials and resources; structure and pacing</w:t>
            </w:r>
          </w:p>
        </w:tc>
        <w:tc>
          <w:tcPr>
            <w:tcW w:w="1350" w:type="dxa"/>
            <w:vMerge w:val="restart"/>
            <w:shd w:val="clear" w:color="auto" w:fill="FFFFFF"/>
            <w:vAlign w:val="center"/>
          </w:tcPr>
          <w:p w:rsidR="00266D24" w:rsidRPr="00713DD0" w:rsidRDefault="00266D24" w:rsidP="001F060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shd w:val="clear" w:color="auto" w:fill="FFFFFF"/>
            <w:vAlign w:val="center"/>
          </w:tcPr>
          <w:p w:rsidR="00266D24" w:rsidRPr="00713DD0" w:rsidRDefault="009E7A81" w:rsidP="001F060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yes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  <w:shd w:val="clear" w:color="auto" w:fill="FFFFFF"/>
          </w:tcPr>
          <w:p w:rsidR="00266D24" w:rsidRPr="00741EB1" w:rsidRDefault="00266D24" w:rsidP="008505CA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d. Using Assessment in Instruction</w:t>
            </w:r>
          </w:p>
          <w:p w:rsidR="00266D24" w:rsidRPr="00741EB1" w:rsidRDefault="00266D24" w:rsidP="008505CA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 -</w:t>
            </w: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 xml:space="preserve"> assessment criteria; monitoring of student learning; feedback to students; student self-assessment and monitoring of progress</w:t>
            </w:r>
          </w:p>
        </w:tc>
        <w:tc>
          <w:tcPr>
            <w:tcW w:w="1350" w:type="dxa"/>
            <w:vMerge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vMerge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</w:tcPr>
          <w:p w:rsidR="00266D24" w:rsidRPr="00741EB1" w:rsidRDefault="00266D24" w:rsidP="008505CA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e. Demonstrating Flexibility and Responsiveness</w:t>
            </w:r>
          </w:p>
          <w:p w:rsidR="00741EB1" w:rsidRPr="00741EB1" w:rsidRDefault="00266D24" w:rsidP="008505CA">
            <w:pPr>
              <w:pStyle w:val="PlainText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Cs/>
                <w:sz w:val="18"/>
                <w:szCs w:val="16"/>
              </w:rPr>
              <w:t>- lesson adjustment; response to students; persistence</w:t>
            </w:r>
          </w:p>
          <w:p w:rsidR="00266D24" w:rsidRPr="00741EB1" w:rsidRDefault="00266D24" w:rsidP="008505CA">
            <w:pPr>
              <w:pStyle w:val="PlainText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9E7A8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yes</w:t>
            </w:r>
          </w:p>
        </w:tc>
      </w:tr>
      <w:tr w:rsidR="00266D24" w:rsidRPr="00713DD0" w:rsidTr="00741EB1">
        <w:tc>
          <w:tcPr>
            <w:tcW w:w="5850" w:type="dxa"/>
            <w:shd w:val="clear" w:color="auto" w:fill="E0E0E0"/>
          </w:tcPr>
          <w:p w:rsidR="00266D24" w:rsidRPr="007036ED" w:rsidRDefault="00266D24">
            <w:pPr>
              <w:pStyle w:val="Heading2"/>
              <w:rPr>
                <w:sz w:val="20"/>
                <w:szCs w:val="20"/>
              </w:rPr>
            </w:pPr>
            <w:r w:rsidRPr="007036ED">
              <w:rPr>
                <w:sz w:val="20"/>
                <w:szCs w:val="20"/>
              </w:rPr>
              <w:lastRenderedPageBreak/>
              <w:t>Domain 4: Professional Responsibilities</w:t>
            </w:r>
          </w:p>
        </w:tc>
        <w:tc>
          <w:tcPr>
            <w:tcW w:w="135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Unsatisfactory</w:t>
            </w:r>
          </w:p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Developing</w:t>
            </w:r>
          </w:p>
        </w:tc>
        <w:tc>
          <w:tcPr>
            <w:tcW w:w="162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Meets Expectations</w:t>
            </w:r>
          </w:p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(Danielson-Basic)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</w:tcPr>
          <w:p w:rsidR="00266D24" w:rsidRPr="00741EB1" w:rsidRDefault="00266D24">
            <w:pPr>
              <w:pStyle w:val="PlainText"/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a. </w:t>
            </w:r>
            <w:r w:rsidRPr="00741EB1"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  <w:t>Reflecting on Teaching</w:t>
            </w:r>
          </w:p>
          <w:p w:rsidR="00266D24" w:rsidRPr="00741EB1" w:rsidRDefault="00266D24">
            <w:pPr>
              <w:pStyle w:val="PlainText"/>
              <w:rPr>
                <w:rFonts w:ascii="Times New Roman" w:hAnsi="Times New Roman" w:cs="Times New Roman"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Cs/>
                <w:sz w:val="18"/>
                <w:szCs w:val="16"/>
              </w:rPr>
              <w:t>- accuracy; use in future teaching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9E7A8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yes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  <w:shd w:val="clear" w:color="auto" w:fill="FFFFFF"/>
          </w:tcPr>
          <w:p w:rsidR="00266D24" w:rsidRPr="00741EB1" w:rsidRDefault="00266D24" w:rsidP="00971E2A">
            <w:pPr>
              <w:pStyle w:val="PlainText"/>
              <w:rPr>
                <w:rFonts w:ascii="Times New Roman" w:eastAsia="MS Mincho" w:hAnsi="Times New Roman" w:cs="Times New Roman"/>
                <w:b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/>
                <w:sz w:val="18"/>
                <w:szCs w:val="16"/>
              </w:rPr>
              <w:t>b. Maintaining Accurate Records</w:t>
            </w:r>
          </w:p>
          <w:p w:rsidR="00266D24" w:rsidRPr="00741EB1" w:rsidRDefault="00266D24">
            <w:pPr>
              <w:pStyle w:val="PlainText"/>
              <w:rPr>
                <w:rFonts w:ascii="Times New Roman" w:eastAsia="MS Mincho" w:hAnsi="Times New Roman" w:cs="Times New Roman"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>- student completion of assignments; student progress in learning; non-instructional records</w:t>
            </w:r>
          </w:p>
        </w:tc>
        <w:tc>
          <w:tcPr>
            <w:tcW w:w="1350" w:type="dxa"/>
            <w:shd w:val="clear" w:color="auto" w:fill="FFFFFF"/>
          </w:tcPr>
          <w:p w:rsidR="00266D24" w:rsidRDefault="00266D2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FFFFFF"/>
          </w:tcPr>
          <w:p w:rsidR="00266D24" w:rsidRPr="00713DD0" w:rsidRDefault="009E7A8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yes</w:t>
            </w:r>
          </w:p>
        </w:tc>
      </w:tr>
      <w:tr w:rsidR="004F7B12" w:rsidRPr="00713DD0" w:rsidTr="00741EB1">
        <w:trPr>
          <w:gridAfter w:val="1"/>
          <w:wAfter w:w="1620" w:type="dxa"/>
        </w:trPr>
        <w:tc>
          <w:tcPr>
            <w:tcW w:w="5850" w:type="dxa"/>
          </w:tcPr>
          <w:p w:rsidR="004F7B12" w:rsidRPr="00741EB1" w:rsidRDefault="004F7B12" w:rsidP="00D745D0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c. Communicating with Families</w:t>
            </w:r>
          </w:p>
          <w:p w:rsidR="004F7B12" w:rsidRPr="00741EB1" w:rsidRDefault="004F7B12" w:rsidP="00D745D0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>-information about instructional program and individual learners; engagement of families in the instructional program</w:t>
            </w:r>
          </w:p>
        </w:tc>
        <w:tc>
          <w:tcPr>
            <w:tcW w:w="1350" w:type="dxa"/>
          </w:tcPr>
          <w:p w:rsidR="004F7B12" w:rsidRDefault="004F7B12" w:rsidP="004F7B12">
            <w:r w:rsidRPr="00FD637E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00" w:type="dxa"/>
          </w:tcPr>
          <w:p w:rsidR="004F7B12" w:rsidRDefault="009E7A81" w:rsidP="00D745D0">
            <w:r>
              <w:t>Not applicable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</w:tcPr>
          <w:p w:rsidR="00266D24" w:rsidRPr="00741EB1" w:rsidRDefault="00266D24" w:rsidP="00971E2A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d. Participating in a Professional Community</w:t>
            </w:r>
          </w:p>
          <w:p w:rsidR="00266D24" w:rsidRPr="00741EB1" w:rsidRDefault="00266D24" w:rsidP="00971E2A">
            <w:pPr>
              <w:pStyle w:val="PlainText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Cs/>
                <w:sz w:val="18"/>
                <w:szCs w:val="16"/>
              </w:rPr>
              <w:t>- relationship with colleagues; involvement in a culture of professional inquiry; service to the school; participation in school and district projects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9E7A8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yes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</w:tcPr>
          <w:p w:rsidR="00266D24" w:rsidRPr="00741EB1" w:rsidRDefault="00266D24" w:rsidP="00971E2A">
            <w:pPr>
              <w:pStyle w:val="PlainText"/>
              <w:rPr>
                <w:rFonts w:ascii="Times New Roman" w:eastAsia="MS Mincho" w:hAnsi="Times New Roman" w:cs="Times New Roman"/>
                <w:b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e. </w:t>
            </w:r>
            <w:r w:rsidRPr="00741EB1">
              <w:rPr>
                <w:rFonts w:ascii="Times New Roman" w:eastAsia="MS Mincho" w:hAnsi="Times New Roman" w:cs="Times New Roman"/>
                <w:b/>
                <w:sz w:val="18"/>
                <w:szCs w:val="16"/>
              </w:rPr>
              <w:t>Growing and Developing Professionally</w:t>
            </w:r>
          </w:p>
          <w:p w:rsidR="00266D24" w:rsidRPr="00741EB1" w:rsidRDefault="00266D24" w:rsidP="00971E2A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/>
                <w:sz w:val="18"/>
                <w:szCs w:val="16"/>
              </w:rPr>
              <w:t xml:space="preserve">- </w:t>
            </w: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>enhancement of content knowledge and pedagogical skill; receptivity to feedback from colleagues; service to the profession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9E7A8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yes</w:t>
            </w:r>
          </w:p>
        </w:tc>
      </w:tr>
      <w:tr w:rsidR="00266D24" w:rsidRPr="00713DD0" w:rsidTr="00741EB1">
        <w:tc>
          <w:tcPr>
            <w:tcW w:w="5850" w:type="dxa"/>
          </w:tcPr>
          <w:p w:rsidR="00266D24" w:rsidRPr="00741EB1" w:rsidRDefault="00266D24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f. Showing Professionalism</w:t>
            </w:r>
          </w:p>
          <w:p w:rsidR="00266D24" w:rsidRPr="00741EB1" w:rsidRDefault="00266D24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>- integrity and ethical conduct; service to students; advocacy; decision-making; compliance with school and district regulations; professional dispositions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</w:tcPr>
          <w:p w:rsidR="00266D24" w:rsidRPr="00713DD0" w:rsidRDefault="009E7A81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yes</w:t>
            </w:r>
            <w:bookmarkStart w:id="0" w:name="_GoBack"/>
            <w:bookmarkEnd w:id="0"/>
          </w:p>
        </w:tc>
      </w:tr>
    </w:tbl>
    <w:p w:rsidR="001F2476" w:rsidRDefault="001F2476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1F2476" w:rsidRPr="00713DD0" w:rsidRDefault="001F2476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tbl>
      <w:tblPr>
        <w:tblW w:w="107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10"/>
      </w:tblGrid>
      <w:tr w:rsidR="00352C6C" w:rsidRPr="00713DD0">
        <w:trPr>
          <w:trHeight w:val="1745"/>
        </w:trPr>
        <w:tc>
          <w:tcPr>
            <w:tcW w:w="10710" w:type="dxa"/>
          </w:tcPr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713DD0">
              <w:rPr>
                <w:b/>
                <w:bCs/>
                <w:sz w:val="16"/>
                <w:szCs w:val="16"/>
              </w:rPr>
              <w:t>Overall Comments</w:t>
            </w:r>
            <w:r w:rsidR="004909C4">
              <w:rPr>
                <w:b/>
                <w:bCs/>
                <w:sz w:val="16"/>
                <w:szCs w:val="16"/>
              </w:rPr>
              <w:t xml:space="preserve"> (additional page(s) may be attached</w:t>
            </w:r>
            <w:r w:rsidRPr="00713DD0">
              <w:rPr>
                <w:b/>
                <w:bCs/>
                <w:sz w:val="16"/>
                <w:szCs w:val="16"/>
              </w:rPr>
              <w:t>:</w:t>
            </w: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741EB1" w:rsidRDefault="00741EB1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</w:tc>
      </w:tr>
    </w:tbl>
    <w:p w:rsidR="00352C6C" w:rsidRDefault="00352C6C">
      <w:pPr>
        <w:autoSpaceDE w:val="0"/>
        <w:autoSpaceDN w:val="0"/>
        <w:adjustRightInd w:val="0"/>
        <w:rPr>
          <w:b/>
          <w:bCs/>
          <w:sz w:val="12"/>
          <w:szCs w:val="22"/>
        </w:rPr>
      </w:pPr>
    </w:p>
    <w:p w:rsidR="00352C6C" w:rsidRDefault="00352C6C">
      <w:pPr>
        <w:autoSpaceDE w:val="0"/>
        <w:autoSpaceDN w:val="0"/>
        <w:adjustRightInd w:val="0"/>
        <w:rPr>
          <w:sz w:val="20"/>
          <w:szCs w:val="22"/>
        </w:rPr>
      </w:pPr>
      <w:r>
        <w:rPr>
          <w:b/>
          <w:bCs/>
          <w:sz w:val="20"/>
          <w:szCs w:val="22"/>
        </w:rPr>
        <w:t xml:space="preserve">Teacher </w:t>
      </w:r>
      <w:r w:rsidR="009B5AF3">
        <w:rPr>
          <w:b/>
          <w:bCs/>
          <w:sz w:val="20"/>
          <w:szCs w:val="22"/>
        </w:rPr>
        <w:t xml:space="preserve">Candidate </w:t>
      </w:r>
      <w:r>
        <w:rPr>
          <w:b/>
          <w:bCs/>
          <w:sz w:val="20"/>
          <w:szCs w:val="22"/>
        </w:rPr>
        <w:t>Acknowledgment</w:t>
      </w:r>
      <w:r>
        <w:rPr>
          <w:sz w:val="20"/>
          <w:szCs w:val="22"/>
        </w:rPr>
        <w:t xml:space="preserve">  </w:t>
      </w:r>
    </w:p>
    <w:p w:rsidR="00352C6C" w:rsidRDefault="00352C6C">
      <w:pPr>
        <w:autoSpaceDE w:val="0"/>
        <w:autoSpaceDN w:val="0"/>
        <w:adjustRightInd w:val="0"/>
        <w:rPr>
          <w:sz w:val="20"/>
          <w:szCs w:val="22"/>
        </w:rPr>
      </w:pPr>
    </w:p>
    <w:p w:rsidR="00352C6C" w:rsidRDefault="00352C6C">
      <w:pPr>
        <w:autoSpaceDE w:val="0"/>
        <w:autoSpaceDN w:val="0"/>
        <w:adjustRightInd w:val="0"/>
        <w:rPr>
          <w:sz w:val="20"/>
        </w:rPr>
      </w:pPr>
      <w:r>
        <w:rPr>
          <w:sz w:val="20"/>
          <w:szCs w:val="22"/>
        </w:rPr>
        <w:t>I have reviewed this document and discussed the contents with the evaluator (cooperating teacher or university supervisor).  My signature means that I have been advised of the contents and does not necessarily imply that I agree with the results.</w:t>
      </w:r>
      <w:r>
        <w:rPr>
          <w:sz w:val="20"/>
        </w:rPr>
        <w:t xml:space="preserve"> </w:t>
      </w:r>
    </w:p>
    <w:p w:rsidR="00352C6C" w:rsidRDefault="00352C6C">
      <w:pPr>
        <w:autoSpaceDE w:val="0"/>
        <w:autoSpaceDN w:val="0"/>
        <w:adjustRightInd w:val="0"/>
        <w:rPr>
          <w:sz w:val="20"/>
          <w:szCs w:val="22"/>
        </w:rPr>
      </w:pPr>
    </w:p>
    <w:p w:rsidR="00352C6C" w:rsidRDefault="00352C6C">
      <w:pPr>
        <w:autoSpaceDE w:val="0"/>
        <w:autoSpaceDN w:val="0"/>
        <w:adjustRightInd w:val="0"/>
        <w:rPr>
          <w:sz w:val="20"/>
          <w:szCs w:val="22"/>
        </w:rPr>
      </w:pPr>
      <w:r>
        <w:rPr>
          <w:sz w:val="20"/>
          <w:szCs w:val="22"/>
        </w:rPr>
        <w:t xml:space="preserve">__________________________________________________       </w:t>
      </w:r>
      <w:r>
        <w:rPr>
          <w:sz w:val="20"/>
        </w:rPr>
        <w:t>_________________________________________________</w:t>
      </w:r>
    </w:p>
    <w:p w:rsidR="001451EB" w:rsidRDefault="00352C6C">
      <w:pPr>
        <w:pStyle w:val="Heading3"/>
      </w:pPr>
      <w:r>
        <w:t>Teacher</w:t>
      </w:r>
      <w:r w:rsidR="009B5AF3">
        <w:t xml:space="preserve"> Candidate</w:t>
      </w:r>
      <w:r>
        <w:t xml:space="preserve"> Signature                            Date </w:t>
      </w:r>
      <w:r>
        <w:tab/>
      </w:r>
      <w:r>
        <w:tab/>
        <w:t xml:space="preserve">       </w:t>
      </w:r>
      <w:r w:rsidR="00274483">
        <w:t xml:space="preserve"> </w:t>
      </w:r>
      <w:r w:rsidR="00A30C44">
        <w:t>Faculty and/</w:t>
      </w:r>
      <w:r w:rsidR="00274483">
        <w:t>or Coop. Teacher</w:t>
      </w:r>
      <w:r>
        <w:t xml:space="preserve"> S</w:t>
      </w:r>
      <w:r w:rsidR="00274483">
        <w:t xml:space="preserve">ignature                      </w:t>
      </w:r>
      <w:r>
        <w:t>Date</w:t>
      </w:r>
    </w:p>
    <w:p w:rsidR="001451EB" w:rsidRPr="00274483" w:rsidRDefault="00274483">
      <w:pPr>
        <w:pStyle w:val="Heading3"/>
        <w:rPr>
          <w:b w:val="0"/>
          <w:sz w:val="16"/>
          <w:szCs w:val="16"/>
        </w:rPr>
      </w:pPr>
      <w:r>
        <w:t xml:space="preserve">                                                                                                                                 </w:t>
      </w:r>
      <w:r w:rsidRPr="00274483">
        <w:rPr>
          <w:b w:val="0"/>
          <w:sz w:val="16"/>
          <w:szCs w:val="16"/>
        </w:rPr>
        <w:t>(circle one)</w:t>
      </w:r>
    </w:p>
    <w:p w:rsidR="00352C6C" w:rsidRDefault="00352C6C" w:rsidP="001451EB">
      <w:pPr>
        <w:pStyle w:val="Heading3"/>
        <w:jc w:val="center"/>
        <w:rPr>
          <w:b w:val="0"/>
          <w:i w:val="0"/>
          <w:sz w:val="14"/>
          <w:szCs w:val="14"/>
        </w:rPr>
      </w:pPr>
    </w:p>
    <w:p w:rsidR="001451EB" w:rsidRDefault="001451EB" w:rsidP="001451EB"/>
    <w:p w:rsidR="001451EB" w:rsidRPr="00177F02" w:rsidRDefault="001451EB" w:rsidP="001451EB">
      <w:pPr>
        <w:jc w:val="center"/>
        <w:rPr>
          <w:sz w:val="12"/>
          <w:szCs w:val="12"/>
        </w:rPr>
      </w:pPr>
      <w:r w:rsidRPr="00177F02">
        <w:rPr>
          <w:sz w:val="12"/>
          <w:szCs w:val="12"/>
        </w:rPr>
        <w:t>A member of the Minnesota State</w:t>
      </w:r>
      <w:r w:rsidR="00177F02">
        <w:rPr>
          <w:sz w:val="12"/>
          <w:szCs w:val="12"/>
        </w:rPr>
        <w:t xml:space="preserve"> Colleg</w:t>
      </w:r>
      <w:r w:rsidR="006E111D">
        <w:rPr>
          <w:sz w:val="12"/>
          <w:szCs w:val="12"/>
        </w:rPr>
        <w:t>e</w:t>
      </w:r>
      <w:r w:rsidRPr="00177F02">
        <w:rPr>
          <w:sz w:val="12"/>
          <w:szCs w:val="12"/>
        </w:rPr>
        <w:t xml:space="preserve"> and Universities System.  MSU is an Affirmative/Action/Equal Opportunity University.  This document is available in alternative format to individuals with disabilities by calling the Office of Field Experience at 507-389-1517(V), 800-627-3529 or 711(MRS/TTY).</w:t>
      </w:r>
    </w:p>
    <w:sectPr w:rsidR="001451EB" w:rsidRPr="00177F02" w:rsidSect="00EF09EA">
      <w:footerReference w:type="even" r:id="rId8"/>
      <w:footerReference w:type="default" r:id="rId9"/>
      <w:pgSz w:w="12240" w:h="15840"/>
      <w:pgMar w:top="360" w:right="720" w:bottom="66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D6D" w:rsidRDefault="00950D6D" w:rsidP="00AF244C">
      <w:r>
        <w:separator/>
      </w:r>
    </w:p>
  </w:endnote>
  <w:endnote w:type="continuationSeparator" w:id="0">
    <w:p w:rsidR="00950D6D" w:rsidRDefault="00950D6D" w:rsidP="00AF2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F76" w:rsidRDefault="0032148B" w:rsidP="00AF24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D7F7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D7F76" w:rsidRDefault="00DD7F76" w:rsidP="002C37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F76" w:rsidRDefault="0032148B" w:rsidP="00AF24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D7F7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7A81">
      <w:rPr>
        <w:rStyle w:val="PageNumber"/>
        <w:noProof/>
      </w:rPr>
      <w:t>1</w:t>
    </w:r>
    <w:r>
      <w:rPr>
        <w:rStyle w:val="PageNumber"/>
      </w:rPr>
      <w:fldChar w:fldCharType="end"/>
    </w:r>
  </w:p>
  <w:p w:rsidR="00DD7F76" w:rsidRPr="002C3746" w:rsidRDefault="00DD7F76" w:rsidP="002C3746">
    <w:pPr>
      <w:pStyle w:val="Footer"/>
      <w:ind w:right="360"/>
      <w:rPr>
        <w:sz w:val="18"/>
        <w:szCs w:val="18"/>
      </w:rPr>
    </w:pPr>
    <w:r w:rsidRPr="002C3746">
      <w:rPr>
        <w:sz w:val="18"/>
        <w:szCs w:val="18"/>
      </w:rPr>
      <w:t xml:space="preserve">Revised </w:t>
    </w:r>
    <w:r w:rsidR="00B838D0">
      <w:rPr>
        <w:sz w:val="18"/>
        <w:szCs w:val="18"/>
      </w:rPr>
      <w:t>3/11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D6D" w:rsidRDefault="00950D6D" w:rsidP="00AF244C">
      <w:r>
        <w:separator/>
      </w:r>
    </w:p>
  </w:footnote>
  <w:footnote w:type="continuationSeparator" w:id="0">
    <w:p w:rsidR="00950D6D" w:rsidRDefault="00950D6D" w:rsidP="00AF2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A5F9A"/>
    <w:multiLevelType w:val="hybridMultilevel"/>
    <w:tmpl w:val="7F74F8C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EC062C2"/>
    <w:multiLevelType w:val="hybridMultilevel"/>
    <w:tmpl w:val="AF7A8B18"/>
    <w:lvl w:ilvl="0" w:tplc="8B549392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5DB360C1"/>
    <w:multiLevelType w:val="hybridMultilevel"/>
    <w:tmpl w:val="D6FACDCC"/>
    <w:lvl w:ilvl="0" w:tplc="18D64ED6">
      <w:start w:val="1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hint="default"/>
      </w:rPr>
    </w:lvl>
  </w:abstractNum>
  <w:abstractNum w:abstractNumId="3">
    <w:nsid w:val="6E87730E"/>
    <w:multiLevelType w:val="hybridMultilevel"/>
    <w:tmpl w:val="639E39DA"/>
    <w:lvl w:ilvl="0" w:tplc="405A3DC6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72BA2A05"/>
    <w:multiLevelType w:val="hybridMultilevel"/>
    <w:tmpl w:val="9ED24B54"/>
    <w:lvl w:ilvl="0" w:tplc="02DC2004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F4B"/>
    <w:rsid w:val="00015222"/>
    <w:rsid w:val="00031B57"/>
    <w:rsid w:val="00041283"/>
    <w:rsid w:val="000E69E3"/>
    <w:rsid w:val="00100A32"/>
    <w:rsid w:val="001451EB"/>
    <w:rsid w:val="00174703"/>
    <w:rsid w:val="00177F02"/>
    <w:rsid w:val="001826D8"/>
    <w:rsid w:val="00184843"/>
    <w:rsid w:val="00192F00"/>
    <w:rsid w:val="001933D5"/>
    <w:rsid w:val="001F0607"/>
    <w:rsid w:val="001F2476"/>
    <w:rsid w:val="001F4F82"/>
    <w:rsid w:val="00266D24"/>
    <w:rsid w:val="00274483"/>
    <w:rsid w:val="002C120E"/>
    <w:rsid w:val="002C3746"/>
    <w:rsid w:val="002D344F"/>
    <w:rsid w:val="002F63F3"/>
    <w:rsid w:val="003111DD"/>
    <w:rsid w:val="0032148B"/>
    <w:rsid w:val="00352C6C"/>
    <w:rsid w:val="00374E25"/>
    <w:rsid w:val="00391C19"/>
    <w:rsid w:val="003A5085"/>
    <w:rsid w:val="003C0D5D"/>
    <w:rsid w:val="003C337E"/>
    <w:rsid w:val="003F08CA"/>
    <w:rsid w:val="0040109B"/>
    <w:rsid w:val="00401839"/>
    <w:rsid w:val="00414593"/>
    <w:rsid w:val="00482E8A"/>
    <w:rsid w:val="00484DBF"/>
    <w:rsid w:val="004909C4"/>
    <w:rsid w:val="00494069"/>
    <w:rsid w:val="004B2861"/>
    <w:rsid w:val="004C61BB"/>
    <w:rsid w:val="004D3355"/>
    <w:rsid w:val="004D4AB6"/>
    <w:rsid w:val="004F7B12"/>
    <w:rsid w:val="0052043D"/>
    <w:rsid w:val="00545396"/>
    <w:rsid w:val="005D16CF"/>
    <w:rsid w:val="005E5D30"/>
    <w:rsid w:val="00612FE5"/>
    <w:rsid w:val="00652FFD"/>
    <w:rsid w:val="006818AB"/>
    <w:rsid w:val="006E111D"/>
    <w:rsid w:val="006E50A4"/>
    <w:rsid w:val="007036ED"/>
    <w:rsid w:val="00713DD0"/>
    <w:rsid w:val="00741EB1"/>
    <w:rsid w:val="00744549"/>
    <w:rsid w:val="00746BFE"/>
    <w:rsid w:val="0075107E"/>
    <w:rsid w:val="00766FD4"/>
    <w:rsid w:val="007914CE"/>
    <w:rsid w:val="007B6CFF"/>
    <w:rsid w:val="007F62B9"/>
    <w:rsid w:val="008505CA"/>
    <w:rsid w:val="008510E9"/>
    <w:rsid w:val="00950D6D"/>
    <w:rsid w:val="009616C4"/>
    <w:rsid w:val="00971E2A"/>
    <w:rsid w:val="009B5AF3"/>
    <w:rsid w:val="009D09FB"/>
    <w:rsid w:val="009E7A81"/>
    <w:rsid w:val="00A03CA3"/>
    <w:rsid w:val="00A21F80"/>
    <w:rsid w:val="00A30C44"/>
    <w:rsid w:val="00A42E21"/>
    <w:rsid w:val="00A94C1A"/>
    <w:rsid w:val="00AA3914"/>
    <w:rsid w:val="00AB03CA"/>
    <w:rsid w:val="00AB2DDC"/>
    <w:rsid w:val="00AF244C"/>
    <w:rsid w:val="00B62E9D"/>
    <w:rsid w:val="00B64863"/>
    <w:rsid w:val="00B838D0"/>
    <w:rsid w:val="00BC090F"/>
    <w:rsid w:val="00C16DA7"/>
    <w:rsid w:val="00C17EB9"/>
    <w:rsid w:val="00C7635B"/>
    <w:rsid w:val="00C77F2E"/>
    <w:rsid w:val="00C93F4B"/>
    <w:rsid w:val="00CA7C29"/>
    <w:rsid w:val="00CB0E82"/>
    <w:rsid w:val="00CF0E3B"/>
    <w:rsid w:val="00D16286"/>
    <w:rsid w:val="00D37AB6"/>
    <w:rsid w:val="00D40B01"/>
    <w:rsid w:val="00D459F5"/>
    <w:rsid w:val="00D745D0"/>
    <w:rsid w:val="00D80579"/>
    <w:rsid w:val="00DD7F76"/>
    <w:rsid w:val="00E11BA9"/>
    <w:rsid w:val="00E36AD4"/>
    <w:rsid w:val="00E43CDB"/>
    <w:rsid w:val="00E569E3"/>
    <w:rsid w:val="00E74315"/>
    <w:rsid w:val="00E90C97"/>
    <w:rsid w:val="00EA61EA"/>
    <w:rsid w:val="00EC17D3"/>
    <w:rsid w:val="00EC7096"/>
    <w:rsid w:val="00EF09EA"/>
    <w:rsid w:val="00F23C47"/>
    <w:rsid w:val="00FE6F53"/>
    <w:rsid w:val="00FF0DE9"/>
    <w:rsid w:val="00FF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09EA"/>
    <w:rPr>
      <w:sz w:val="24"/>
      <w:szCs w:val="24"/>
    </w:rPr>
  </w:style>
  <w:style w:type="paragraph" w:styleId="Heading1">
    <w:name w:val="heading 1"/>
    <w:basedOn w:val="Normal"/>
    <w:next w:val="Normal"/>
    <w:qFormat/>
    <w:rsid w:val="00EF09EA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EF09EA"/>
    <w:pPr>
      <w:keepNext/>
      <w:outlineLvl w:val="1"/>
    </w:pPr>
    <w:rPr>
      <w:b/>
      <w:bCs/>
      <w:sz w:val="12"/>
    </w:rPr>
  </w:style>
  <w:style w:type="paragraph" w:styleId="Heading3">
    <w:name w:val="heading 3"/>
    <w:basedOn w:val="Normal"/>
    <w:next w:val="Normal"/>
    <w:qFormat/>
    <w:rsid w:val="00EF09EA"/>
    <w:pPr>
      <w:keepNext/>
      <w:outlineLvl w:val="2"/>
    </w:pPr>
    <w:rPr>
      <w:b/>
      <w:bCs/>
      <w:i/>
      <w:iCs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F09EA"/>
    <w:pPr>
      <w:jc w:val="center"/>
    </w:pPr>
    <w:rPr>
      <w:b/>
      <w:bCs/>
      <w:sz w:val="32"/>
    </w:rPr>
  </w:style>
  <w:style w:type="paragraph" w:styleId="PlainText">
    <w:name w:val="Plain Text"/>
    <w:basedOn w:val="Normal"/>
    <w:rsid w:val="00EF09E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rsid w:val="00EF09EA"/>
    <w:pPr>
      <w:ind w:left="360"/>
    </w:pPr>
    <w:rPr>
      <w:sz w:val="20"/>
      <w:szCs w:val="20"/>
    </w:rPr>
  </w:style>
  <w:style w:type="paragraph" w:styleId="BodyText">
    <w:name w:val="Body Text"/>
    <w:basedOn w:val="Normal"/>
    <w:rsid w:val="00EF09EA"/>
    <w:rPr>
      <w:sz w:val="22"/>
    </w:rPr>
  </w:style>
  <w:style w:type="paragraph" w:styleId="Caption">
    <w:name w:val="caption"/>
    <w:basedOn w:val="Normal"/>
    <w:next w:val="Normal"/>
    <w:qFormat/>
    <w:rsid w:val="00EF09EA"/>
    <w:rPr>
      <w:b/>
      <w:bCs/>
    </w:rPr>
  </w:style>
  <w:style w:type="paragraph" w:styleId="Subtitle">
    <w:name w:val="Subtitle"/>
    <w:basedOn w:val="Normal"/>
    <w:qFormat/>
    <w:rsid w:val="00EF09EA"/>
    <w:pPr>
      <w:jc w:val="center"/>
    </w:pPr>
    <w:rPr>
      <w:b/>
      <w:bCs/>
      <w:sz w:val="22"/>
    </w:rPr>
  </w:style>
  <w:style w:type="paragraph" w:styleId="Footer">
    <w:name w:val="footer"/>
    <w:basedOn w:val="Normal"/>
    <w:rsid w:val="002C37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C3746"/>
  </w:style>
  <w:style w:type="paragraph" w:styleId="Header">
    <w:name w:val="header"/>
    <w:basedOn w:val="Normal"/>
    <w:rsid w:val="002C3746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09EA"/>
    <w:rPr>
      <w:sz w:val="24"/>
      <w:szCs w:val="24"/>
    </w:rPr>
  </w:style>
  <w:style w:type="paragraph" w:styleId="Heading1">
    <w:name w:val="heading 1"/>
    <w:basedOn w:val="Normal"/>
    <w:next w:val="Normal"/>
    <w:qFormat/>
    <w:rsid w:val="00EF09EA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EF09EA"/>
    <w:pPr>
      <w:keepNext/>
      <w:outlineLvl w:val="1"/>
    </w:pPr>
    <w:rPr>
      <w:b/>
      <w:bCs/>
      <w:sz w:val="12"/>
    </w:rPr>
  </w:style>
  <w:style w:type="paragraph" w:styleId="Heading3">
    <w:name w:val="heading 3"/>
    <w:basedOn w:val="Normal"/>
    <w:next w:val="Normal"/>
    <w:qFormat/>
    <w:rsid w:val="00EF09EA"/>
    <w:pPr>
      <w:keepNext/>
      <w:outlineLvl w:val="2"/>
    </w:pPr>
    <w:rPr>
      <w:b/>
      <w:bCs/>
      <w:i/>
      <w:iCs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F09EA"/>
    <w:pPr>
      <w:jc w:val="center"/>
    </w:pPr>
    <w:rPr>
      <w:b/>
      <w:bCs/>
      <w:sz w:val="32"/>
    </w:rPr>
  </w:style>
  <w:style w:type="paragraph" w:styleId="PlainText">
    <w:name w:val="Plain Text"/>
    <w:basedOn w:val="Normal"/>
    <w:rsid w:val="00EF09E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rsid w:val="00EF09EA"/>
    <w:pPr>
      <w:ind w:left="360"/>
    </w:pPr>
    <w:rPr>
      <w:sz w:val="20"/>
      <w:szCs w:val="20"/>
    </w:rPr>
  </w:style>
  <w:style w:type="paragraph" w:styleId="BodyText">
    <w:name w:val="Body Text"/>
    <w:basedOn w:val="Normal"/>
    <w:rsid w:val="00EF09EA"/>
    <w:rPr>
      <w:sz w:val="22"/>
    </w:rPr>
  </w:style>
  <w:style w:type="paragraph" w:styleId="Caption">
    <w:name w:val="caption"/>
    <w:basedOn w:val="Normal"/>
    <w:next w:val="Normal"/>
    <w:qFormat/>
    <w:rsid w:val="00EF09EA"/>
    <w:rPr>
      <w:b/>
      <w:bCs/>
    </w:rPr>
  </w:style>
  <w:style w:type="paragraph" w:styleId="Subtitle">
    <w:name w:val="Subtitle"/>
    <w:basedOn w:val="Normal"/>
    <w:qFormat/>
    <w:rsid w:val="00EF09EA"/>
    <w:pPr>
      <w:jc w:val="center"/>
    </w:pPr>
    <w:rPr>
      <w:b/>
      <w:bCs/>
      <w:sz w:val="22"/>
    </w:rPr>
  </w:style>
  <w:style w:type="paragraph" w:styleId="Footer">
    <w:name w:val="footer"/>
    <w:basedOn w:val="Normal"/>
    <w:rsid w:val="002C37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C3746"/>
  </w:style>
  <w:style w:type="paragraph" w:styleId="Header">
    <w:name w:val="header"/>
    <w:basedOn w:val="Normal"/>
    <w:rsid w:val="002C3746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791</Words>
  <Characters>4514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Minnesota State University</vt:lpstr>
    </vt:vector>
  </TitlesOfParts>
  <Company>Minnesota State University</Company>
  <LinksUpToDate>false</LinksUpToDate>
  <CharactersWithSpaces>5295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Minnesota State University</dc:title>
  <dc:subject/>
  <dc:creator>College of Education </dc:creator>
  <cp:keywords/>
  <dc:description/>
  <cp:lastModifiedBy>Ryan Mulrooney</cp:lastModifiedBy>
  <cp:revision>2</cp:revision>
  <cp:lastPrinted>2011-03-17T18:12:00Z</cp:lastPrinted>
  <dcterms:created xsi:type="dcterms:W3CDTF">2011-12-03T19:01:00Z</dcterms:created>
  <dcterms:modified xsi:type="dcterms:W3CDTF">2011-12-03T19:01:00Z</dcterms:modified>
</cp:coreProperties>
</file>